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98D" w:rsidRDefault="00A7721D" w:rsidP="004E498D">
      <w:pPr>
        <w:pStyle w:val="Szvegtrzs"/>
        <w:spacing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E498D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725E3A" w:rsidRPr="004E498D" w:rsidRDefault="00A7721D" w:rsidP="004E498D">
      <w:pPr>
        <w:pStyle w:val="Szvegtrzs"/>
        <w:spacing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E498D">
        <w:rPr>
          <w:rFonts w:ascii="Book Antiqua" w:hAnsi="Book Antiqua"/>
          <w:b/>
          <w:bCs/>
          <w:sz w:val="21"/>
          <w:szCs w:val="21"/>
        </w:rPr>
        <w:t>.</w:t>
      </w:r>
      <w:proofErr w:type="gramStart"/>
      <w:r w:rsidRPr="004E498D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4E498D">
        <w:rPr>
          <w:rFonts w:ascii="Book Antiqua" w:hAnsi="Book Antiqua"/>
          <w:b/>
          <w:bCs/>
          <w:sz w:val="21"/>
          <w:szCs w:val="21"/>
        </w:rPr>
        <w:t>/.... (</w:t>
      </w:r>
      <w:proofErr w:type="gramStart"/>
      <w:r w:rsidRPr="004E498D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4E498D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725E3A" w:rsidRPr="004E498D" w:rsidRDefault="00A7721D" w:rsidP="004E498D">
      <w:pPr>
        <w:pStyle w:val="Szvegtrzs"/>
        <w:spacing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4E498D">
        <w:rPr>
          <w:rFonts w:ascii="Book Antiqua" w:hAnsi="Book Antiqua"/>
          <w:b/>
          <w:bCs/>
          <w:sz w:val="21"/>
          <w:szCs w:val="21"/>
        </w:rPr>
        <w:t>az</w:t>
      </w:r>
      <w:proofErr w:type="gramEnd"/>
      <w:r w:rsidRPr="004E498D">
        <w:rPr>
          <w:rFonts w:ascii="Book Antiqua" w:hAnsi="Book Antiqua"/>
          <w:b/>
          <w:bCs/>
          <w:sz w:val="21"/>
          <w:szCs w:val="21"/>
        </w:rPr>
        <w:t xml:space="preserve"> önkormányzat 2024. évi költségvetéséről szóló 2/2024.(II.15.) önkormányzati rendelet 2. sz. módosításáról</w:t>
      </w:r>
    </w:p>
    <w:p w:rsidR="00725E3A" w:rsidRPr="004E498D" w:rsidRDefault="00A7721D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Délegyháza Község Önkormányzatának Képviselő-testülete az Alaptörvény 32. cikk (2) bekezdésében meghatározott eredeti jogalkotói hatáskörében, az Alaptörvény 32. cikk (1) bekezdés f) pontjában meghatározott feladatkörében eljárva - az Önkormányzat 2024. évi költségvetésről szóló 2/2024.(II.15.) önkormányzati rendelete módosítására - a következőket rendeli el:</w:t>
      </w:r>
    </w:p>
    <w:p w:rsidR="00725E3A" w:rsidRPr="004E498D" w:rsidRDefault="00A7721D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E498D">
        <w:rPr>
          <w:rFonts w:ascii="Book Antiqua" w:hAnsi="Book Antiqua"/>
          <w:b/>
          <w:bCs/>
          <w:sz w:val="21"/>
          <w:szCs w:val="21"/>
        </w:rPr>
        <w:t>1. §</w:t>
      </w:r>
    </w:p>
    <w:p w:rsidR="00725E3A" w:rsidRPr="004E498D" w:rsidRDefault="00A7721D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Az önkormányzat 2024. évi költségvetéséről szóló 2/2024. (II. 15.) önkormányzati rendelet 2. § (1) bekezdése helyébe a következő rendelkezés lép:</w:t>
      </w:r>
    </w:p>
    <w:p w:rsidR="00725E3A" w:rsidRPr="004E498D" w:rsidRDefault="00A7721D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„(1) A képviselő-testület az önkormányzat 2024. évi költségvetését:</w:t>
      </w:r>
      <w:r w:rsidRPr="004E498D">
        <w:rPr>
          <w:rFonts w:ascii="Book Antiqua" w:hAnsi="Book Antiqua"/>
          <w:sz w:val="21"/>
          <w:szCs w:val="21"/>
        </w:rPr>
        <w:tab/>
        <w:t xml:space="preserve"> </w:t>
      </w:r>
      <w:r w:rsidRPr="004E498D">
        <w:rPr>
          <w:rFonts w:ascii="Book Antiqua" w:hAnsi="Book Antiqua"/>
          <w:sz w:val="21"/>
          <w:szCs w:val="21"/>
        </w:rPr>
        <w:br/>
      </w:r>
      <w:r w:rsidRPr="004E498D">
        <w:rPr>
          <w:rFonts w:ascii="Book Antiqua" w:hAnsi="Book Antiqua"/>
          <w:b/>
          <w:bCs/>
          <w:sz w:val="21"/>
          <w:szCs w:val="21"/>
        </w:rPr>
        <w:t>4 093 985 131 Ft Költségvetési bevétellel</w:t>
      </w:r>
      <w:r w:rsidRPr="004E498D">
        <w:rPr>
          <w:rFonts w:ascii="Book Antiqua" w:hAnsi="Book Antiqua"/>
          <w:sz w:val="21"/>
          <w:szCs w:val="21"/>
        </w:rPr>
        <w:tab/>
        <w:t xml:space="preserve"> </w:t>
      </w:r>
      <w:r w:rsidRPr="004E498D">
        <w:rPr>
          <w:rFonts w:ascii="Book Antiqua" w:hAnsi="Book Antiqua"/>
          <w:sz w:val="21"/>
          <w:szCs w:val="21"/>
        </w:rPr>
        <w:br/>
      </w:r>
      <w:r w:rsidRPr="004E498D">
        <w:rPr>
          <w:rFonts w:ascii="Book Antiqua" w:hAnsi="Book Antiqua"/>
          <w:b/>
          <w:bCs/>
          <w:sz w:val="21"/>
          <w:szCs w:val="21"/>
        </w:rPr>
        <w:t>4 093 985 131 Ft</w:t>
      </w:r>
      <w:r w:rsidRPr="004E498D">
        <w:rPr>
          <w:rFonts w:ascii="Book Antiqua" w:hAnsi="Book Antiqua"/>
          <w:sz w:val="21"/>
          <w:szCs w:val="21"/>
        </w:rPr>
        <w:t xml:space="preserve"> </w:t>
      </w:r>
      <w:r w:rsidRPr="004E498D">
        <w:rPr>
          <w:rFonts w:ascii="Book Antiqua" w:hAnsi="Book Antiqua"/>
          <w:b/>
          <w:bCs/>
          <w:sz w:val="21"/>
          <w:szCs w:val="21"/>
        </w:rPr>
        <w:t>Költségvetési kiadással</w:t>
      </w:r>
      <w:r w:rsidRPr="004E498D">
        <w:rPr>
          <w:rFonts w:ascii="Book Antiqua" w:hAnsi="Book Antiqua"/>
          <w:sz w:val="21"/>
          <w:szCs w:val="21"/>
        </w:rPr>
        <w:tab/>
        <w:t xml:space="preserve"> </w:t>
      </w:r>
      <w:r w:rsidRPr="004E498D">
        <w:rPr>
          <w:rFonts w:ascii="Book Antiqua" w:hAnsi="Book Antiqua"/>
          <w:sz w:val="21"/>
          <w:szCs w:val="21"/>
        </w:rPr>
        <w:br/>
      </w:r>
      <w:r w:rsidRPr="004E498D">
        <w:rPr>
          <w:rFonts w:ascii="Book Antiqua" w:hAnsi="Book Antiqua"/>
          <w:b/>
          <w:bCs/>
          <w:sz w:val="21"/>
          <w:szCs w:val="21"/>
        </w:rPr>
        <w:t>0 Ft</w:t>
      </w:r>
      <w:r w:rsidRPr="004E498D">
        <w:rPr>
          <w:rFonts w:ascii="Book Antiqua" w:hAnsi="Book Antiqua"/>
          <w:sz w:val="21"/>
          <w:szCs w:val="21"/>
        </w:rPr>
        <w:t xml:space="preserve"> </w:t>
      </w:r>
      <w:r w:rsidRPr="004E498D">
        <w:rPr>
          <w:rFonts w:ascii="Book Antiqua" w:hAnsi="Book Antiqua"/>
          <w:b/>
          <w:bCs/>
          <w:sz w:val="21"/>
          <w:szCs w:val="21"/>
        </w:rPr>
        <w:t>Költségvetési egyenleggel</w:t>
      </w:r>
      <w:r w:rsidRPr="004E498D">
        <w:rPr>
          <w:rFonts w:ascii="Book Antiqua" w:hAnsi="Book Antiqua"/>
          <w:sz w:val="21"/>
          <w:szCs w:val="21"/>
        </w:rPr>
        <w:tab/>
        <w:t xml:space="preserve"> </w:t>
      </w:r>
      <w:bookmarkStart w:id="0" w:name="_GoBack"/>
      <w:bookmarkEnd w:id="0"/>
      <w:r w:rsidRPr="004E498D">
        <w:rPr>
          <w:rFonts w:ascii="Book Antiqua" w:hAnsi="Book Antiqua"/>
          <w:sz w:val="21"/>
          <w:szCs w:val="21"/>
        </w:rPr>
        <w:br/>
        <w:t>elfogadja”</w:t>
      </w:r>
    </w:p>
    <w:p w:rsidR="00725E3A" w:rsidRPr="004E498D" w:rsidRDefault="00A7721D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E498D">
        <w:rPr>
          <w:rFonts w:ascii="Book Antiqua" w:hAnsi="Book Antiqua"/>
          <w:b/>
          <w:bCs/>
          <w:sz w:val="21"/>
          <w:szCs w:val="21"/>
        </w:rPr>
        <w:t>2. §</w:t>
      </w:r>
    </w:p>
    <w:p w:rsidR="00317728" w:rsidRPr="00317728" w:rsidRDefault="00317728" w:rsidP="0031772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17728">
        <w:rPr>
          <w:rFonts w:ascii="Book Antiqua" w:hAnsi="Book Antiqua"/>
          <w:sz w:val="21"/>
          <w:szCs w:val="21"/>
        </w:rPr>
        <w:t>Az önkormányzat 2024. évi költségvetéséről szóló 2/2024. (II. 15.) önkormányzati rendelet 3. § (9) bekezdése helyébe a következő rendelkezés lép:</w:t>
      </w:r>
    </w:p>
    <w:p w:rsidR="00317728" w:rsidRPr="00317728" w:rsidRDefault="00317728" w:rsidP="00317728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317728">
        <w:rPr>
          <w:rFonts w:ascii="Book Antiqua" w:hAnsi="Book Antiqua"/>
          <w:sz w:val="21"/>
          <w:szCs w:val="21"/>
        </w:rPr>
        <w:t xml:space="preserve">„(9) Az Önkormányzat a kiadások között 35 808 780 Ft általános és 200 000 </w:t>
      </w:r>
      <w:proofErr w:type="spellStart"/>
      <w:r w:rsidRPr="00317728">
        <w:rPr>
          <w:rFonts w:ascii="Book Antiqua" w:hAnsi="Book Antiqua"/>
          <w:sz w:val="21"/>
          <w:szCs w:val="21"/>
        </w:rPr>
        <w:t>000</w:t>
      </w:r>
      <w:proofErr w:type="spellEnd"/>
      <w:r w:rsidRPr="00317728">
        <w:rPr>
          <w:rFonts w:ascii="Book Antiqua" w:hAnsi="Book Antiqua"/>
          <w:sz w:val="21"/>
          <w:szCs w:val="21"/>
        </w:rPr>
        <w:t xml:space="preserve"> céltartalékot állapít meg”</w:t>
      </w:r>
    </w:p>
    <w:p w:rsidR="00725E3A" w:rsidRPr="004E498D" w:rsidRDefault="00A7721D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E498D">
        <w:rPr>
          <w:rFonts w:ascii="Book Antiqua" w:hAnsi="Book Antiqua"/>
          <w:b/>
          <w:bCs/>
          <w:sz w:val="21"/>
          <w:szCs w:val="21"/>
        </w:rPr>
        <w:t>3. §</w:t>
      </w:r>
    </w:p>
    <w:p w:rsidR="00725E3A" w:rsidRPr="004E498D" w:rsidRDefault="00A7721D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Az önkormányzat 2024. évi költségvetéséről szóló 2/2024. (II. 15.) önkormányzati rendelet 4. § (4) bekezdése helyébe a következő rendelkezés lép:</w:t>
      </w:r>
    </w:p>
    <w:p w:rsidR="00725E3A" w:rsidRPr="004E498D" w:rsidRDefault="00A7721D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„(4) Az önkormányzat és az önkormányzat irányítása alá tartozó költségvetési szervek esetében normatív jutalmak és céljuttatás, projektprémium költségvetési kiadási előirányzatai terhére a költségvetési évben együttesen a törvény szerinti illetmények, munkabérek rovat eredeti előirányzatának 10 %-ig vállalható kötelezettség”</w:t>
      </w:r>
    </w:p>
    <w:p w:rsidR="00725E3A" w:rsidRPr="004E498D" w:rsidRDefault="00A7721D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E498D">
        <w:rPr>
          <w:rFonts w:ascii="Book Antiqua" w:hAnsi="Book Antiqua"/>
          <w:b/>
          <w:bCs/>
          <w:sz w:val="21"/>
          <w:szCs w:val="21"/>
        </w:rPr>
        <w:t>4. §</w:t>
      </w:r>
    </w:p>
    <w:p w:rsidR="00725E3A" w:rsidRPr="004E498D" w:rsidRDefault="00A7721D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(1) Az önkormányzat 2024. évi költségvetéséről szóló 2/2024. (II. 15.) önkormányzati rendelet 1. melléklete helyébe az 1.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(2) Az önkormányzat 2024. évi költségvetéséről szóló 2/2024. (II. 15.) önkormányzati rendelet 2. melléklete helyébe a 2.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(3) Az önkormányzat 2024. évi költségvetéséről szóló 2/2024. (II. 15.) önkormányzati rendelet 3. melléklete helyébe a 3.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(4) Az önkormányzat 2024. évi költségvetéséről szóló 2/2024. (II. 15.) önkormányzati rendelet 4. melléklete helyébe a 4.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(5) Az önkormányzat 2024. évi költségvetéséről szóló 2/2024. (II. 15.) önkormányzati rendelet 5. melléklete helyébe az 5.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lastRenderedPageBreak/>
        <w:t>(6) Az önkormányzat 2024. évi költségvetéséről szóló 2/2024. (II. 15.) önkormányzati rendelet 6. melléklete helyébe a 6.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(7) Az önkormányzat 2024. évi költségvetéséről szóló 2/2024. (II. 15.) önkormányzati rendelet 7. melléklete helyébe a 7.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(8) Az önkormányzat 2024. évi költségvetéséről szóló 2/2024. (II. 15.) önkormányzati rendelet 8. melléklete helyébe a 8.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(9) Az önkormányzat 2024. évi költségvetéséről szóló 2/2024. (II. 15.) önkormányzati rendelet 9. melléklete helyébe a 9.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(10) Az önkormányzat 2024. évi költségvetéséről szóló 2/2024. (II. 15.) önkormányzati rendelet 10. melléklete helyébe a 10.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(11) Az önkormányzat 2024. évi költségvetéséről szóló 2/2024. (II. 15.) önkormányzati rendelet 11. melléklete helyébe a 11.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(12) Az önkormányzat 2024. évi költségvetéséről szóló 2/2024. (II. 15.) önkormányzati rendelet 12. melléklete helyébe a 12.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(13) Az önkormányzat 2024. évi költségvetéséről szóló 2/2024. (II. 15.) önkormányzati rendelet 13. melléklete helyébe a 13.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(14) Az önkormányzat 2024. évi költségvetéséről szóló 2/2024. (II. 15.) önkormányzati rendelet 14. melléklete helyébe a 14.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(15) Az önkormányzat 2024. évi költségvetéséről szóló 2/2024. (II. 15.) önkormányzati rendelet 15. melléklete helyébe a 15.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(16) Az önkormányzat 2024. évi költségvetéséről szóló 2/2024. (II. 15.) önkormányzati rendelet 16. melléklete helyébe a 16. melléklet lép.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(17) Az önkormányzat 2024. évi költségvetéséről szóló 2/2024. (II. 15.) önkormányzati rendelet 17. melléklete helyébe a 17. melléklet lép.</w:t>
      </w:r>
    </w:p>
    <w:p w:rsidR="00725E3A" w:rsidRPr="004E498D" w:rsidRDefault="00A7721D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E498D">
        <w:rPr>
          <w:rFonts w:ascii="Book Antiqua" w:hAnsi="Book Antiqua"/>
          <w:b/>
          <w:bCs/>
          <w:sz w:val="21"/>
          <w:szCs w:val="21"/>
        </w:rPr>
        <w:t>5. §</w:t>
      </w:r>
    </w:p>
    <w:p w:rsidR="004E498D" w:rsidRDefault="00A7721D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Ez a rendelet a kihirdetését követő napon lép hatályba.</w:t>
      </w:r>
    </w:p>
    <w:p w:rsidR="004E498D" w:rsidRDefault="004E498D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4E498D" w:rsidRPr="00DA4802" w:rsidRDefault="004E498D" w:rsidP="004E498D">
      <w:pPr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Délegyháza, 2024. </w:t>
      </w:r>
      <w:proofErr w:type="gramStart"/>
      <w:r>
        <w:rPr>
          <w:rFonts w:ascii="Book Antiqua" w:hAnsi="Book Antiqua"/>
          <w:sz w:val="21"/>
          <w:szCs w:val="21"/>
        </w:rPr>
        <w:t>november …</w:t>
      </w:r>
      <w:proofErr w:type="gramEnd"/>
      <w:r>
        <w:rPr>
          <w:rFonts w:ascii="Book Antiqua" w:hAnsi="Book Antiqua"/>
          <w:sz w:val="21"/>
          <w:szCs w:val="21"/>
        </w:rPr>
        <w:t>.</w:t>
      </w:r>
    </w:p>
    <w:p w:rsidR="004E498D" w:rsidRPr="00DA4802" w:rsidRDefault="004E498D" w:rsidP="004E498D">
      <w:pPr>
        <w:jc w:val="both"/>
        <w:rPr>
          <w:rFonts w:ascii="Book Antiqua" w:hAnsi="Book Antiqua"/>
          <w:sz w:val="21"/>
          <w:szCs w:val="21"/>
          <w:vertAlign w:val="superscript"/>
        </w:rPr>
      </w:pPr>
    </w:p>
    <w:p w:rsidR="004E498D" w:rsidRPr="00DA4802" w:rsidRDefault="004E498D" w:rsidP="004E498D">
      <w:pPr>
        <w:jc w:val="both"/>
        <w:rPr>
          <w:rFonts w:ascii="Book Antiqua" w:hAnsi="Book Antiqua"/>
          <w:sz w:val="21"/>
          <w:szCs w:val="21"/>
        </w:rPr>
      </w:pPr>
    </w:p>
    <w:p w:rsidR="004E498D" w:rsidRPr="00DA4802" w:rsidRDefault="004E498D" w:rsidP="004E498D">
      <w:pPr>
        <w:tabs>
          <w:tab w:val="center" w:pos="2268"/>
          <w:tab w:val="center" w:pos="6804"/>
        </w:tabs>
        <w:jc w:val="both"/>
        <w:rPr>
          <w:rFonts w:ascii="Book Antiqua" w:hAnsi="Book Antiqua"/>
          <w:sz w:val="21"/>
          <w:szCs w:val="21"/>
        </w:rPr>
      </w:pPr>
      <w:r w:rsidRPr="00DA4802">
        <w:rPr>
          <w:rFonts w:ascii="Book Antiqua" w:hAnsi="Book Antiqua"/>
          <w:sz w:val="21"/>
          <w:szCs w:val="21"/>
        </w:rPr>
        <w:tab/>
      </w:r>
      <w:proofErr w:type="gramStart"/>
      <w:r w:rsidRPr="00DA4802">
        <w:rPr>
          <w:rFonts w:ascii="Book Antiqua" w:hAnsi="Book Antiqua"/>
          <w:sz w:val="21"/>
          <w:szCs w:val="21"/>
        </w:rPr>
        <w:t>dr.</w:t>
      </w:r>
      <w:proofErr w:type="gramEnd"/>
      <w:r w:rsidRPr="00DA4802">
        <w:rPr>
          <w:rFonts w:ascii="Book Antiqua" w:hAnsi="Book Antiqua"/>
          <w:sz w:val="21"/>
          <w:szCs w:val="21"/>
        </w:rPr>
        <w:t xml:space="preserve"> </w:t>
      </w:r>
      <w:proofErr w:type="spellStart"/>
      <w:r w:rsidRPr="00DA4802">
        <w:rPr>
          <w:rFonts w:ascii="Book Antiqua" w:hAnsi="Book Antiqua"/>
          <w:sz w:val="21"/>
          <w:szCs w:val="21"/>
        </w:rPr>
        <w:t>Riebl</w:t>
      </w:r>
      <w:proofErr w:type="spellEnd"/>
      <w:r w:rsidRPr="00DA4802">
        <w:rPr>
          <w:rFonts w:ascii="Book Antiqua" w:hAnsi="Book Antiqua"/>
          <w:sz w:val="21"/>
          <w:szCs w:val="21"/>
        </w:rPr>
        <w:t xml:space="preserve"> Antal </w:t>
      </w:r>
      <w:r w:rsidRPr="00DA4802">
        <w:rPr>
          <w:rFonts w:ascii="Book Antiqua" w:hAnsi="Book Antiqua"/>
          <w:sz w:val="21"/>
          <w:szCs w:val="21"/>
        </w:rPr>
        <w:tab/>
        <w:t>dr. Molnár Zsuzsanna</w:t>
      </w:r>
    </w:p>
    <w:p w:rsidR="004E498D" w:rsidRPr="00DA4802" w:rsidRDefault="004E498D" w:rsidP="004E498D">
      <w:pPr>
        <w:tabs>
          <w:tab w:val="center" w:pos="2268"/>
          <w:tab w:val="center" w:pos="6804"/>
        </w:tabs>
        <w:jc w:val="both"/>
        <w:rPr>
          <w:rFonts w:ascii="Book Antiqua" w:hAnsi="Book Antiqua"/>
          <w:sz w:val="21"/>
          <w:szCs w:val="21"/>
        </w:rPr>
      </w:pPr>
      <w:r w:rsidRPr="00DA4802">
        <w:rPr>
          <w:rFonts w:ascii="Book Antiqua" w:hAnsi="Book Antiqua"/>
          <w:sz w:val="21"/>
          <w:szCs w:val="21"/>
        </w:rPr>
        <w:tab/>
      </w:r>
      <w:proofErr w:type="gramStart"/>
      <w:r w:rsidRPr="00DA4802">
        <w:rPr>
          <w:rFonts w:ascii="Book Antiqua" w:hAnsi="Book Antiqua"/>
          <w:sz w:val="21"/>
          <w:szCs w:val="21"/>
        </w:rPr>
        <w:t>polgármester</w:t>
      </w:r>
      <w:proofErr w:type="gramEnd"/>
      <w:r w:rsidRPr="00DA4802">
        <w:rPr>
          <w:rFonts w:ascii="Book Antiqua" w:hAnsi="Book Antiqua"/>
          <w:sz w:val="21"/>
          <w:szCs w:val="21"/>
        </w:rPr>
        <w:t xml:space="preserve"> </w:t>
      </w:r>
      <w:r w:rsidRPr="00DA4802">
        <w:rPr>
          <w:rFonts w:ascii="Book Antiqua" w:hAnsi="Book Antiqua"/>
          <w:sz w:val="21"/>
          <w:szCs w:val="21"/>
        </w:rPr>
        <w:tab/>
        <w:t>jegyző</w:t>
      </w:r>
    </w:p>
    <w:p w:rsidR="004E498D" w:rsidRDefault="004E498D" w:rsidP="004E498D">
      <w:pPr>
        <w:rPr>
          <w:rFonts w:ascii="Book Antiqua" w:hAnsi="Book Antiqua"/>
          <w:sz w:val="21"/>
          <w:szCs w:val="21"/>
        </w:rPr>
      </w:pPr>
    </w:p>
    <w:p w:rsidR="004E498D" w:rsidRDefault="004E498D" w:rsidP="004E498D">
      <w:pPr>
        <w:rPr>
          <w:rFonts w:ascii="Book Antiqua" w:hAnsi="Book Antiqua"/>
          <w:sz w:val="21"/>
          <w:szCs w:val="21"/>
        </w:rPr>
      </w:pPr>
    </w:p>
    <w:p w:rsidR="004E498D" w:rsidRPr="00DA4802" w:rsidRDefault="004E498D" w:rsidP="004E498D">
      <w:pPr>
        <w:rPr>
          <w:rFonts w:ascii="Book Antiqua" w:hAnsi="Book Antiqua"/>
          <w:sz w:val="21"/>
          <w:szCs w:val="21"/>
        </w:rPr>
      </w:pPr>
      <w:r w:rsidRPr="00DA4802">
        <w:rPr>
          <w:rFonts w:ascii="Book Antiqua" w:hAnsi="Book Antiqua"/>
          <w:sz w:val="21"/>
          <w:szCs w:val="21"/>
        </w:rPr>
        <w:t>A rendelet kihirdetve:</w:t>
      </w:r>
    </w:p>
    <w:p w:rsidR="004E498D" w:rsidRPr="00DA4802" w:rsidRDefault="004E498D" w:rsidP="004E498D">
      <w:pPr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Délegyháza, 2024. </w:t>
      </w:r>
      <w:proofErr w:type="gramStart"/>
      <w:r>
        <w:rPr>
          <w:rFonts w:ascii="Book Antiqua" w:hAnsi="Book Antiqua"/>
          <w:sz w:val="21"/>
          <w:szCs w:val="21"/>
        </w:rPr>
        <w:t>november ….</w:t>
      </w:r>
      <w:proofErr w:type="gramEnd"/>
    </w:p>
    <w:p w:rsidR="004E498D" w:rsidRDefault="004E498D" w:rsidP="004E498D">
      <w:pPr>
        <w:rPr>
          <w:rFonts w:ascii="Book Antiqua" w:hAnsi="Book Antiqua"/>
          <w:sz w:val="21"/>
          <w:szCs w:val="21"/>
        </w:rPr>
      </w:pPr>
      <w:r w:rsidRPr="00DA4802">
        <w:rPr>
          <w:rFonts w:ascii="Book Antiqua" w:hAnsi="Book Antiqua"/>
          <w:sz w:val="21"/>
          <w:szCs w:val="21"/>
        </w:rPr>
        <w:t xml:space="preserve">                                     </w:t>
      </w:r>
    </w:p>
    <w:p w:rsidR="004E498D" w:rsidRPr="00DA4802" w:rsidRDefault="004E498D" w:rsidP="004E498D">
      <w:pPr>
        <w:rPr>
          <w:rFonts w:ascii="Book Antiqua" w:hAnsi="Book Antiqua"/>
          <w:sz w:val="21"/>
          <w:szCs w:val="21"/>
        </w:rPr>
      </w:pPr>
    </w:p>
    <w:p w:rsidR="004E498D" w:rsidRPr="00DA4802" w:rsidRDefault="004E498D" w:rsidP="004E498D">
      <w:pPr>
        <w:rPr>
          <w:rFonts w:ascii="Book Antiqua" w:hAnsi="Book Antiqua"/>
          <w:sz w:val="21"/>
          <w:szCs w:val="21"/>
        </w:rPr>
      </w:pPr>
      <w:r w:rsidRPr="00DA4802">
        <w:rPr>
          <w:rFonts w:ascii="Book Antiqua" w:hAnsi="Book Antiqua"/>
          <w:sz w:val="21"/>
          <w:szCs w:val="21"/>
        </w:rPr>
        <w:t xml:space="preserve">                                                                                           </w:t>
      </w:r>
      <w:proofErr w:type="gramStart"/>
      <w:r w:rsidRPr="00DA4802">
        <w:rPr>
          <w:rFonts w:ascii="Book Antiqua" w:hAnsi="Book Antiqua"/>
          <w:sz w:val="21"/>
          <w:szCs w:val="21"/>
        </w:rPr>
        <w:t>dr.</w:t>
      </w:r>
      <w:proofErr w:type="gramEnd"/>
      <w:r w:rsidRPr="00DA4802">
        <w:rPr>
          <w:rFonts w:ascii="Book Antiqua" w:hAnsi="Book Antiqua"/>
          <w:sz w:val="21"/>
          <w:szCs w:val="21"/>
        </w:rPr>
        <w:t xml:space="preserve"> Molnár Zsuzsanna</w:t>
      </w:r>
    </w:p>
    <w:p w:rsidR="004E498D" w:rsidRPr="00DA4802" w:rsidRDefault="004E498D" w:rsidP="004E498D">
      <w:pPr>
        <w:rPr>
          <w:rFonts w:ascii="Book Antiqua" w:hAnsi="Book Antiqua"/>
          <w:sz w:val="21"/>
          <w:szCs w:val="21"/>
        </w:rPr>
      </w:pPr>
      <w:r w:rsidRPr="00DA4802">
        <w:rPr>
          <w:rFonts w:ascii="Book Antiqua" w:hAnsi="Book Antiqua"/>
          <w:sz w:val="21"/>
          <w:szCs w:val="21"/>
        </w:rPr>
        <w:t xml:space="preserve">                                                                                                  </w:t>
      </w:r>
      <w:r w:rsidR="00A7721D">
        <w:rPr>
          <w:rFonts w:ascii="Book Antiqua" w:hAnsi="Book Antiqua"/>
          <w:sz w:val="21"/>
          <w:szCs w:val="21"/>
        </w:rPr>
        <w:t xml:space="preserve">     </w:t>
      </w:r>
      <w:r w:rsidRPr="00DA4802">
        <w:rPr>
          <w:rFonts w:ascii="Book Antiqua" w:hAnsi="Book Antiqua"/>
          <w:sz w:val="21"/>
          <w:szCs w:val="21"/>
        </w:rPr>
        <w:t xml:space="preserve">  </w:t>
      </w:r>
      <w:proofErr w:type="gramStart"/>
      <w:r w:rsidRPr="00DA4802">
        <w:rPr>
          <w:rFonts w:ascii="Book Antiqua" w:hAnsi="Book Antiqua"/>
          <w:sz w:val="21"/>
          <w:szCs w:val="21"/>
        </w:rPr>
        <w:t>jegyző</w:t>
      </w:r>
      <w:proofErr w:type="gramEnd"/>
    </w:p>
    <w:p w:rsidR="00725E3A" w:rsidRPr="004E498D" w:rsidRDefault="00A7721D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1.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1.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2.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2.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2.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3.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3.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3.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4.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4.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4.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5.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5.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5.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6.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6.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6.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7.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7.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7.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8.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8.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8.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9.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9.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9.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10.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10.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10.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11.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11.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11.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12.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12.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12.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13.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13.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13.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14.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14.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14.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15.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15.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15.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16.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16.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16.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melléklet.pdf</w:t>
      </w:r>
      <w:proofErr w:type="spellEnd"/>
      <w:r w:rsidRPr="004E498D">
        <w:rPr>
          <w:rFonts w:ascii="Book Antiqua" w:hAnsi="Book Antiqua"/>
          <w:sz w:val="21"/>
          <w:szCs w:val="21"/>
        </w:rPr>
        <w:t xml:space="preserve"> elnevezésű fájl tartalmazza.)”</w:t>
      </w:r>
      <w:r w:rsidRPr="004E498D">
        <w:rPr>
          <w:rFonts w:ascii="Book Antiqua" w:hAnsi="Book Antiqua"/>
          <w:sz w:val="21"/>
          <w:szCs w:val="21"/>
        </w:rPr>
        <w:br w:type="page"/>
      </w:r>
    </w:p>
    <w:p w:rsidR="00725E3A" w:rsidRPr="004E498D" w:rsidRDefault="00A7721D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4E498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17. melléklet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4E498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4E498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25E3A" w:rsidRPr="004E498D" w:rsidRDefault="00A7721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E498D">
        <w:rPr>
          <w:rFonts w:ascii="Book Antiqua" w:hAnsi="Book Antiqua"/>
          <w:sz w:val="21"/>
          <w:szCs w:val="21"/>
        </w:rPr>
        <w:t>„</w:t>
      </w:r>
      <w:r w:rsidRPr="004E498D">
        <w:rPr>
          <w:rFonts w:ascii="Book Antiqua" w:hAnsi="Book Antiqua"/>
          <w:i/>
          <w:iCs/>
          <w:sz w:val="21"/>
          <w:szCs w:val="21"/>
        </w:rPr>
        <w:t>17. melléklet a 2/2024. (II. 15.) önkormányzati rendelethez</w:t>
      </w:r>
    </w:p>
    <w:p w:rsidR="00725E3A" w:rsidRPr="004E498D" w:rsidRDefault="00A7721D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  <w:sectPr w:rsidR="00725E3A" w:rsidRPr="004E498D" w:rsidSect="004E498D">
          <w:footerReference w:type="default" r:id="rId7"/>
          <w:pgSz w:w="11906" w:h="16838"/>
          <w:pgMar w:top="1134" w:right="1134" w:bottom="1134" w:left="1134" w:header="0" w:footer="1134" w:gutter="0"/>
          <w:cols w:space="708"/>
          <w:formProt w:val="0"/>
          <w:docGrid w:linePitch="600" w:charSpace="32768"/>
        </w:sectPr>
      </w:pPr>
      <w:r w:rsidRPr="004E498D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4E498D">
        <w:rPr>
          <w:rFonts w:ascii="Book Antiqua" w:hAnsi="Book Antiqua"/>
          <w:sz w:val="21"/>
          <w:szCs w:val="21"/>
        </w:rPr>
        <w:t>a(</w:t>
      </w:r>
      <w:proofErr w:type="gramEnd"/>
      <w:r w:rsidRPr="004E498D">
        <w:rPr>
          <w:rFonts w:ascii="Book Antiqua" w:hAnsi="Book Antiqua"/>
          <w:sz w:val="21"/>
          <w:szCs w:val="21"/>
        </w:rPr>
        <w:t xml:space="preserve">z) 17. </w:t>
      </w:r>
      <w:proofErr w:type="spellStart"/>
      <w:r w:rsidRPr="004E498D">
        <w:rPr>
          <w:rFonts w:ascii="Book Antiqua" w:hAnsi="Book Antiqua"/>
          <w:sz w:val="21"/>
          <w:szCs w:val="21"/>
        </w:rPr>
        <w:t>melléklet.pd</w:t>
      </w:r>
      <w:r>
        <w:rPr>
          <w:rFonts w:ascii="Book Antiqua" w:hAnsi="Book Antiqua"/>
          <w:sz w:val="21"/>
          <w:szCs w:val="21"/>
        </w:rPr>
        <w:t>f</w:t>
      </w:r>
      <w:proofErr w:type="spellEnd"/>
      <w:r>
        <w:rPr>
          <w:rFonts w:ascii="Book Antiqua" w:hAnsi="Book Antiqua"/>
          <w:sz w:val="21"/>
          <w:szCs w:val="21"/>
        </w:rPr>
        <w:t xml:space="preserve"> elnevezésű fájl tartalmazza.</w:t>
      </w:r>
    </w:p>
    <w:p w:rsidR="00725E3A" w:rsidRPr="004E498D" w:rsidRDefault="00725E3A" w:rsidP="00A7721D">
      <w:pPr>
        <w:pStyle w:val="Szvegtrzs"/>
        <w:spacing w:before="159" w:after="159" w:line="240" w:lineRule="auto"/>
        <w:ind w:right="159"/>
        <w:jc w:val="both"/>
        <w:rPr>
          <w:rFonts w:ascii="Book Antiqua" w:hAnsi="Book Antiqua"/>
          <w:sz w:val="21"/>
          <w:szCs w:val="21"/>
        </w:rPr>
      </w:pPr>
    </w:p>
    <w:sectPr w:rsidR="00725E3A" w:rsidRPr="004E498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347" w:rsidRDefault="00A7721D">
      <w:r>
        <w:separator/>
      </w:r>
    </w:p>
  </w:endnote>
  <w:endnote w:type="continuationSeparator" w:id="0">
    <w:p w:rsidR="00B62347" w:rsidRDefault="00A77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E3A" w:rsidRDefault="00A7721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17728">
      <w:rPr>
        <w:noProof/>
      </w:rPr>
      <w:t>19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E3A" w:rsidRDefault="00A7721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17728">
      <w:rPr>
        <w:noProof/>
      </w:rP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347" w:rsidRDefault="00A7721D">
      <w:r>
        <w:separator/>
      </w:r>
    </w:p>
  </w:footnote>
  <w:footnote w:type="continuationSeparator" w:id="0">
    <w:p w:rsidR="00B62347" w:rsidRDefault="00A77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F2DBB"/>
    <w:multiLevelType w:val="multilevel"/>
    <w:tmpl w:val="22B62C9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E3A"/>
    <w:rsid w:val="00317728"/>
    <w:rsid w:val="004E498D"/>
    <w:rsid w:val="00725E3A"/>
    <w:rsid w:val="00780428"/>
    <w:rsid w:val="00A7721D"/>
    <w:rsid w:val="00B62347"/>
    <w:rsid w:val="00C13054"/>
    <w:rsid w:val="00E2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9A4CD-D4BF-4722-AA59-03AEE4D54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1003</Words>
  <Characters>6923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6</cp:revision>
  <dcterms:created xsi:type="dcterms:W3CDTF">2024-11-18T14:47:00Z</dcterms:created>
  <dcterms:modified xsi:type="dcterms:W3CDTF">2024-11-20T10:04:00Z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